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33A" w:rsidRDefault="00E9033A" w:rsidP="00E9033A">
      <w:pPr>
        <w:autoSpaceDE w:val="0"/>
        <w:autoSpaceDN w:val="0"/>
        <w:adjustRightInd w:val="0"/>
        <w:spacing w:after="0" w:line="240" w:lineRule="auto"/>
        <w:rPr>
          <w:rFonts w:ascii="Berkeley-Medium" w:hAnsi="Berkeley-Medium" w:cs="Berkeley-Medium"/>
          <w:i/>
          <w:sz w:val="25"/>
          <w:szCs w:val="25"/>
        </w:rPr>
      </w:pPr>
      <w:r w:rsidRPr="00E9033A">
        <w:rPr>
          <w:rFonts w:ascii="Berkeley-Medium" w:hAnsi="Berkeley-Medium" w:cs="Berkeley-Medium"/>
          <w:b/>
          <w:i/>
          <w:sz w:val="25"/>
          <w:szCs w:val="25"/>
        </w:rPr>
        <w:t>Ch. 2</w:t>
      </w:r>
      <w:r w:rsidRPr="00E9033A">
        <w:rPr>
          <w:rFonts w:ascii="Berkeley-Medium" w:hAnsi="Berkeley-Medium" w:cs="Berkeley-Medium"/>
          <w:i/>
          <w:sz w:val="25"/>
          <w:szCs w:val="25"/>
        </w:rPr>
        <w:t>-Answer in one paragraph</w:t>
      </w:r>
    </w:p>
    <w:p w:rsidR="00E9033A" w:rsidRPr="00E9033A" w:rsidRDefault="00E9033A" w:rsidP="00E9033A">
      <w:pPr>
        <w:autoSpaceDE w:val="0"/>
        <w:autoSpaceDN w:val="0"/>
        <w:adjustRightInd w:val="0"/>
        <w:spacing w:after="0" w:line="240" w:lineRule="auto"/>
        <w:rPr>
          <w:rFonts w:ascii="Berkeley-Medium" w:hAnsi="Berkeley-Medium" w:cs="Berkeley-Medium"/>
          <w:i/>
          <w:sz w:val="25"/>
          <w:szCs w:val="25"/>
        </w:rPr>
      </w:pPr>
    </w:p>
    <w:p w:rsidR="00E9033A" w:rsidRDefault="00E9033A" w:rsidP="00E9033A">
      <w:pPr>
        <w:autoSpaceDE w:val="0"/>
        <w:autoSpaceDN w:val="0"/>
        <w:adjustRightInd w:val="0"/>
        <w:spacing w:after="0" w:line="240" w:lineRule="auto"/>
        <w:rPr>
          <w:rFonts w:ascii="Berkeley-Medium" w:hAnsi="Berkeley-Medium" w:cs="Berkeley-Medium"/>
          <w:sz w:val="25"/>
          <w:szCs w:val="25"/>
        </w:rPr>
      </w:pPr>
      <w:r>
        <w:rPr>
          <w:rFonts w:ascii="Berkeley-Medium" w:hAnsi="Berkeley-Medium" w:cs="Berkeley-Medium"/>
          <w:sz w:val="25"/>
          <w:szCs w:val="25"/>
        </w:rPr>
        <w:t>Kino sees the pearl in the opening of the large oyster. But he waits</w:t>
      </w:r>
    </w:p>
    <w:p w:rsidR="00E9033A" w:rsidRDefault="00E9033A" w:rsidP="00E9033A">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to</w:t>
      </w:r>
      <w:proofErr w:type="gramEnd"/>
      <w:r>
        <w:rPr>
          <w:rFonts w:ascii="Berkeley-Medium" w:hAnsi="Berkeley-Medium" w:cs="Berkeley-Medium"/>
          <w:sz w:val="25"/>
          <w:szCs w:val="25"/>
        </w:rPr>
        <w:t xml:space="preserve"> open it until he has pulled up his basket of other oysters. “It is</w:t>
      </w:r>
    </w:p>
    <w:p w:rsidR="00E9033A" w:rsidRDefault="00E9033A" w:rsidP="00E9033A">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not</w:t>
      </w:r>
      <w:proofErr w:type="gramEnd"/>
      <w:r>
        <w:rPr>
          <w:rFonts w:ascii="Berkeley-Medium" w:hAnsi="Berkeley-Medium" w:cs="Berkeley-Medium"/>
          <w:sz w:val="25"/>
          <w:szCs w:val="25"/>
        </w:rPr>
        <w:t xml:space="preserve"> good to want a thing too much. It sometimes drives the luck</w:t>
      </w:r>
    </w:p>
    <w:p w:rsidR="00E9033A" w:rsidRDefault="00E9033A" w:rsidP="00E9033A">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away</w:t>
      </w:r>
      <w:proofErr w:type="gramEnd"/>
      <w:r>
        <w:rPr>
          <w:rFonts w:ascii="Berkeley-Medium" w:hAnsi="Berkeley-Medium" w:cs="Berkeley-Medium"/>
          <w:sz w:val="25"/>
          <w:szCs w:val="25"/>
        </w:rPr>
        <w:t>. You must want it just enough, and you must be very tactful</w:t>
      </w:r>
    </w:p>
    <w:p w:rsidR="00E9033A" w:rsidRDefault="00E9033A" w:rsidP="00E9033A">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with</w:t>
      </w:r>
      <w:proofErr w:type="gramEnd"/>
      <w:r>
        <w:rPr>
          <w:rFonts w:ascii="Berkeley-Medium" w:hAnsi="Berkeley-Medium" w:cs="Berkeley-Medium"/>
          <w:sz w:val="25"/>
          <w:szCs w:val="25"/>
        </w:rPr>
        <w:t xml:space="preserve"> God or the gods.”</w:t>
      </w:r>
    </w:p>
    <w:p w:rsidR="00E9033A" w:rsidRDefault="00E9033A" w:rsidP="00E9033A">
      <w:pPr>
        <w:autoSpaceDE w:val="0"/>
        <w:autoSpaceDN w:val="0"/>
        <w:adjustRightInd w:val="0"/>
        <w:spacing w:after="0" w:line="240" w:lineRule="auto"/>
        <w:rPr>
          <w:rFonts w:ascii="Berkeley-Medium" w:hAnsi="Berkeley-Medium" w:cs="Berkeley-Medium"/>
          <w:sz w:val="25"/>
          <w:szCs w:val="25"/>
        </w:rPr>
      </w:pPr>
      <w:r>
        <w:rPr>
          <w:rFonts w:ascii="Berkeley-Medium" w:hAnsi="Berkeley-Medium" w:cs="Berkeley-Medium"/>
          <w:sz w:val="25"/>
          <w:szCs w:val="25"/>
        </w:rPr>
        <w:t>In his heart, Kino knows he has found a pearl, but he is afraid to</w:t>
      </w:r>
    </w:p>
    <w:p w:rsidR="00E9033A" w:rsidRDefault="00E9033A" w:rsidP="00E9033A">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show</w:t>
      </w:r>
      <w:proofErr w:type="gramEnd"/>
      <w:r>
        <w:rPr>
          <w:rFonts w:ascii="Berkeley-Medium" w:hAnsi="Berkeley-Medium" w:cs="Berkeley-Medium"/>
          <w:sz w:val="25"/>
          <w:szCs w:val="25"/>
        </w:rPr>
        <w:t xml:space="preserve"> his excitement. Have you ever experienced a similar feeling?</w:t>
      </w:r>
    </w:p>
    <w:p w:rsidR="00B15223" w:rsidRDefault="00E9033A" w:rsidP="00E9033A">
      <w:pPr>
        <w:rPr>
          <w:rFonts w:ascii="Berkeley-Medium" w:hAnsi="Berkeley-Medium" w:cs="Berkeley-Medium"/>
          <w:sz w:val="25"/>
          <w:szCs w:val="25"/>
        </w:rPr>
      </w:pPr>
      <w:r>
        <w:rPr>
          <w:rFonts w:ascii="Berkeley-Medium" w:hAnsi="Berkeley-Medium" w:cs="Berkeley-Medium"/>
          <w:sz w:val="25"/>
          <w:szCs w:val="25"/>
        </w:rPr>
        <w:t>Why do you suppose people feel this way?</w:t>
      </w:r>
    </w:p>
    <w:p w:rsidR="00E96E11" w:rsidRDefault="00E96E11" w:rsidP="00E9033A">
      <w:pPr>
        <w:rPr>
          <w:rFonts w:ascii="Berkeley-Medium" w:hAnsi="Berkeley-Medium" w:cs="Berkeley-Medium"/>
          <w:sz w:val="25"/>
          <w:szCs w:val="25"/>
        </w:rPr>
      </w:pPr>
    </w:p>
    <w:p w:rsidR="00E96E11" w:rsidRDefault="00E96E11" w:rsidP="00E9033A">
      <w:pPr>
        <w:rPr>
          <w:rFonts w:ascii="Berkeley-Medium" w:hAnsi="Berkeley-Medium" w:cs="Berkeley-Medium"/>
          <w:sz w:val="25"/>
          <w:szCs w:val="25"/>
        </w:rPr>
      </w:pPr>
    </w:p>
    <w:p w:rsidR="00E9033A" w:rsidRDefault="00E96E11" w:rsidP="00E9033A">
      <w:pPr>
        <w:rPr>
          <w:rFonts w:ascii="Berkeley-Medium" w:hAnsi="Berkeley-Medium" w:cs="Berkeley-Medium"/>
          <w:i/>
          <w:sz w:val="25"/>
          <w:szCs w:val="25"/>
        </w:rPr>
      </w:pPr>
      <w:r w:rsidRPr="00E96E11">
        <w:rPr>
          <w:rFonts w:ascii="Berkeley-Medium" w:hAnsi="Berkeley-Medium" w:cs="Berkeley-Medium"/>
          <w:b/>
          <w:i/>
          <w:sz w:val="25"/>
          <w:szCs w:val="25"/>
        </w:rPr>
        <w:t>Ch. 2</w:t>
      </w:r>
      <w:r>
        <w:rPr>
          <w:rFonts w:ascii="Berkeley-Medium" w:hAnsi="Berkeley-Medium" w:cs="Berkeley-Medium"/>
          <w:i/>
          <w:sz w:val="25"/>
          <w:szCs w:val="25"/>
        </w:rPr>
        <w:t>-Answer in one paragraph</w:t>
      </w:r>
    </w:p>
    <w:p w:rsidR="00E96E11" w:rsidRDefault="00E96E11" w:rsidP="00E96E11">
      <w:pPr>
        <w:autoSpaceDE w:val="0"/>
        <w:autoSpaceDN w:val="0"/>
        <w:adjustRightInd w:val="0"/>
        <w:spacing w:after="0" w:line="240" w:lineRule="auto"/>
        <w:rPr>
          <w:rFonts w:ascii="Berkeley-Medium" w:hAnsi="Berkeley-Medium" w:cs="Berkeley-Medium"/>
          <w:sz w:val="25"/>
          <w:szCs w:val="25"/>
        </w:rPr>
      </w:pPr>
      <w:r>
        <w:rPr>
          <w:rFonts w:ascii="Berkeley-Medium" w:hAnsi="Berkeley-Medium" w:cs="Berkeley-Medium"/>
          <w:sz w:val="25"/>
          <w:szCs w:val="25"/>
        </w:rPr>
        <w:t>One of the themes of this story is that things are not always what</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they</w:t>
      </w:r>
      <w:proofErr w:type="gramEnd"/>
      <w:r>
        <w:rPr>
          <w:rFonts w:ascii="Berkeley-Medium" w:hAnsi="Berkeley-Medium" w:cs="Berkeley-Medium"/>
          <w:sz w:val="25"/>
          <w:szCs w:val="25"/>
        </w:rPr>
        <w:t xml:space="preserve"> seem to be. Kino seems to understand that in the following</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passage</w:t>
      </w:r>
      <w:proofErr w:type="gramEnd"/>
      <w:r>
        <w:rPr>
          <w:rFonts w:ascii="Berkeley-Medium" w:hAnsi="Berkeley-Medium" w:cs="Berkeley-Medium"/>
          <w:sz w:val="25"/>
          <w:szCs w:val="25"/>
        </w:rPr>
        <w:t>: “Now Kino was reluctant to open it. What he had seen, he knew,</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might</w:t>
      </w:r>
      <w:proofErr w:type="gramEnd"/>
      <w:r>
        <w:rPr>
          <w:rFonts w:ascii="Berkeley-Medium" w:hAnsi="Berkeley-Medium" w:cs="Berkeley-Medium"/>
          <w:sz w:val="25"/>
          <w:szCs w:val="25"/>
        </w:rPr>
        <w:t xml:space="preserve"> be a reflection, a piece of flat shell accidentally drifted in or</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a</w:t>
      </w:r>
      <w:proofErr w:type="gramEnd"/>
      <w:r>
        <w:rPr>
          <w:rFonts w:ascii="Berkeley-Medium" w:hAnsi="Berkeley-Medium" w:cs="Berkeley-Medium"/>
          <w:sz w:val="25"/>
          <w:szCs w:val="25"/>
        </w:rPr>
        <w:t xml:space="preserve"> complete illusion. In this Gulf of uncertain light there were more</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illusions</w:t>
      </w:r>
      <w:proofErr w:type="gramEnd"/>
      <w:r>
        <w:rPr>
          <w:rFonts w:ascii="Berkeley-Medium" w:hAnsi="Berkeley-Medium" w:cs="Berkeley-Medium"/>
          <w:sz w:val="25"/>
          <w:szCs w:val="25"/>
        </w:rPr>
        <w:t xml:space="preserve"> than realities.”</w:t>
      </w:r>
    </w:p>
    <w:p w:rsidR="00E96E11" w:rsidRDefault="00E96E11" w:rsidP="00E96E11">
      <w:pPr>
        <w:autoSpaceDE w:val="0"/>
        <w:autoSpaceDN w:val="0"/>
        <w:adjustRightInd w:val="0"/>
        <w:spacing w:after="0" w:line="240" w:lineRule="auto"/>
        <w:rPr>
          <w:rFonts w:ascii="Berkeley-Medium" w:hAnsi="Berkeley-Medium" w:cs="Berkeley-Medium"/>
          <w:sz w:val="25"/>
          <w:szCs w:val="25"/>
        </w:rPr>
      </w:pPr>
      <w:r>
        <w:rPr>
          <w:rFonts w:ascii="Berkeley-Medium" w:hAnsi="Berkeley-Medium" w:cs="Berkeley-Medium"/>
          <w:sz w:val="25"/>
          <w:szCs w:val="25"/>
        </w:rPr>
        <w:t>Some critics believe this passage foreshadows the fact that the pearl</w:t>
      </w:r>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may</w:t>
      </w:r>
      <w:proofErr w:type="gramEnd"/>
      <w:r>
        <w:rPr>
          <w:rFonts w:ascii="Berkeley-Medium" w:hAnsi="Berkeley-Medium" w:cs="Berkeley-Medium"/>
          <w:sz w:val="25"/>
          <w:szCs w:val="25"/>
        </w:rPr>
        <w:t xml:space="preserve"> not bring Kino and his family the good fortune they expect.</w:t>
      </w:r>
    </w:p>
    <w:p w:rsidR="00E96E11" w:rsidRDefault="00E96E11" w:rsidP="00E96E11">
      <w:pPr>
        <w:autoSpaceDE w:val="0"/>
        <w:autoSpaceDN w:val="0"/>
        <w:adjustRightInd w:val="0"/>
        <w:spacing w:after="0" w:line="240" w:lineRule="auto"/>
        <w:rPr>
          <w:rFonts w:ascii="Berkeley-Medium" w:hAnsi="Berkeley-Medium" w:cs="Berkeley-Medium"/>
          <w:sz w:val="25"/>
          <w:szCs w:val="25"/>
        </w:rPr>
      </w:pPr>
      <w:r>
        <w:rPr>
          <w:rFonts w:ascii="Berkeley-Medium" w:hAnsi="Berkeley-Medium" w:cs="Berkeley-Medium"/>
          <w:sz w:val="25"/>
          <w:szCs w:val="25"/>
        </w:rPr>
        <w:t xml:space="preserve">Can you think of an incident from a movie, book, life, or </w:t>
      </w:r>
      <w:proofErr w:type="gramStart"/>
      <w:r>
        <w:rPr>
          <w:rFonts w:ascii="Berkeley-Medium" w:hAnsi="Berkeley-Medium" w:cs="Berkeley-Medium"/>
          <w:sz w:val="25"/>
          <w:szCs w:val="25"/>
        </w:rPr>
        <w:t>television</w:t>
      </w:r>
      <w:proofErr w:type="gramEnd"/>
    </w:p>
    <w:p w:rsidR="00E96E11" w:rsidRDefault="00E96E11" w:rsidP="00E96E11">
      <w:pPr>
        <w:autoSpaceDE w:val="0"/>
        <w:autoSpaceDN w:val="0"/>
        <w:adjustRightInd w:val="0"/>
        <w:spacing w:after="0" w:line="240" w:lineRule="auto"/>
        <w:rPr>
          <w:rFonts w:ascii="Berkeley-Medium" w:hAnsi="Berkeley-Medium" w:cs="Berkeley-Medium"/>
          <w:sz w:val="25"/>
          <w:szCs w:val="25"/>
        </w:rPr>
      </w:pPr>
      <w:proofErr w:type="gramStart"/>
      <w:r>
        <w:rPr>
          <w:rFonts w:ascii="Berkeley-Medium" w:hAnsi="Berkeley-Medium" w:cs="Berkeley-Medium"/>
          <w:sz w:val="25"/>
          <w:szCs w:val="25"/>
        </w:rPr>
        <w:t>program</w:t>
      </w:r>
      <w:proofErr w:type="gramEnd"/>
      <w:r>
        <w:rPr>
          <w:rFonts w:ascii="Berkeley-Medium" w:hAnsi="Berkeley-Medium" w:cs="Berkeley-Medium"/>
          <w:sz w:val="25"/>
          <w:szCs w:val="25"/>
        </w:rPr>
        <w:t xml:space="preserve"> where sudden wealth hurts a person’s life rather than</w:t>
      </w:r>
    </w:p>
    <w:p w:rsidR="00E9033A" w:rsidRDefault="00E96E11" w:rsidP="00E96E11">
      <w:pPr>
        <w:rPr>
          <w:rFonts w:ascii="Berkeley-Medium" w:hAnsi="Berkeley-Medium" w:cs="Berkeley-Medium"/>
          <w:i/>
          <w:sz w:val="25"/>
          <w:szCs w:val="25"/>
        </w:rPr>
      </w:pPr>
      <w:proofErr w:type="gramStart"/>
      <w:r>
        <w:rPr>
          <w:rFonts w:ascii="Berkeley-Medium" w:hAnsi="Berkeley-Medium" w:cs="Berkeley-Medium"/>
          <w:sz w:val="25"/>
          <w:szCs w:val="25"/>
        </w:rPr>
        <w:t>helps</w:t>
      </w:r>
      <w:proofErr w:type="gramEnd"/>
      <w:r>
        <w:rPr>
          <w:rFonts w:ascii="Berkeley-Medium" w:hAnsi="Berkeley-Medium" w:cs="Berkeley-Medium"/>
          <w:sz w:val="25"/>
          <w:szCs w:val="25"/>
        </w:rPr>
        <w:t>.</w:t>
      </w: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rPr>
          <w:rFonts w:ascii="Berkeley-Medium" w:hAnsi="Berkeley-Medium" w:cs="Berkeley-Medium"/>
          <w:i/>
          <w:sz w:val="25"/>
          <w:szCs w:val="25"/>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Use the text to find the sentence or sentences that answer each question. Explain the link in your own words as well. An example has been done for you. If you can infer information beyond the words, explain the inferences.</w:t>
      </w:r>
    </w:p>
    <w:p w:rsidR="004C5C97" w:rsidRDefault="004C5C97" w:rsidP="00E9033A">
      <w:pPr>
        <w:autoSpaceDE w:val="0"/>
        <w:autoSpaceDN w:val="0"/>
        <w:adjustRightInd w:val="0"/>
        <w:spacing w:after="0" w:line="240" w:lineRule="auto"/>
        <w:rPr>
          <w:rFonts w:ascii="Berkeley-Medium" w:hAnsi="Berkeley-Medium" w:cs="Berkeley-Medium"/>
          <w:sz w:val="24"/>
          <w:szCs w:val="24"/>
        </w:rPr>
      </w:pPr>
    </w:p>
    <w:p w:rsidR="004C5C97" w:rsidRDefault="004C5C97" w:rsidP="00E9033A">
      <w:pPr>
        <w:autoSpaceDE w:val="0"/>
        <w:autoSpaceDN w:val="0"/>
        <w:adjustRightInd w:val="0"/>
        <w:spacing w:after="0" w:line="240" w:lineRule="auto"/>
        <w:rPr>
          <w:rFonts w:ascii="Berkeley-Medium" w:hAnsi="Berkeley-Medium" w:cs="Berkeley-Medium"/>
          <w:sz w:val="24"/>
          <w:szCs w:val="24"/>
        </w:rPr>
      </w:pPr>
    </w:p>
    <w:p w:rsidR="00E9033A" w:rsidRPr="00E9033A" w:rsidRDefault="00E9033A" w:rsidP="00E9033A">
      <w:pPr>
        <w:autoSpaceDE w:val="0"/>
        <w:autoSpaceDN w:val="0"/>
        <w:adjustRightInd w:val="0"/>
        <w:spacing w:after="0" w:line="240" w:lineRule="auto"/>
        <w:rPr>
          <w:rFonts w:ascii="Berkeley-Medium" w:hAnsi="Berkeley-Medium" w:cs="Berkeley-Medium"/>
          <w:sz w:val="24"/>
          <w:szCs w:val="24"/>
        </w:rPr>
      </w:pPr>
      <w:r w:rsidRPr="00E9033A">
        <w:rPr>
          <w:rFonts w:ascii="Berkeley-Medium" w:hAnsi="Berkeley-Medium" w:cs="Berkeley-Medium"/>
          <w:sz w:val="24"/>
          <w:szCs w:val="24"/>
        </w:rPr>
        <w:t>1.</w:t>
      </w:r>
      <w:r>
        <w:rPr>
          <w:rFonts w:ascii="Berkeley-Medium" w:hAnsi="Berkeley-Medium" w:cs="Berkeley-Medium"/>
          <w:sz w:val="24"/>
          <w:szCs w:val="24"/>
        </w:rPr>
        <w:t xml:space="preserve"> </w:t>
      </w:r>
      <w:r w:rsidRPr="00E9033A">
        <w:rPr>
          <w:rFonts w:ascii="Berkeley-Medium" w:hAnsi="Berkeley-Medium" w:cs="Berkeley-Medium"/>
          <w:sz w:val="24"/>
          <w:szCs w:val="24"/>
        </w:rPr>
        <w:t>What is special about a boat</w:t>
      </w:r>
      <w:r w:rsidR="00E96E11">
        <w:rPr>
          <w:rFonts w:ascii="Berkeley-Medium" w:hAnsi="Berkeley-Medium" w:cs="Berkeley-Medium"/>
          <w:sz w:val="24"/>
          <w:szCs w:val="24"/>
        </w:rPr>
        <w:t xml:space="preserve"> in Kino’s culture</w:t>
      </w:r>
      <w:r w:rsidRPr="00E9033A">
        <w:rPr>
          <w:rFonts w:ascii="Berkeley-Medium" w:hAnsi="Berkeley-Medium" w:cs="Berkeley-Medium"/>
          <w:sz w:val="24"/>
          <w:szCs w:val="24"/>
        </w:rPr>
        <w:t>?</w:t>
      </w:r>
    </w:p>
    <w:p w:rsidR="00E9033A" w:rsidRPr="00E9033A" w:rsidRDefault="00E9033A" w:rsidP="00E9033A">
      <w:r w:rsidRPr="00E9033A">
        <w:t xml:space="preserve"> </w:t>
      </w: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2. What remedy for the scorpion bite does Juana attempt?</w:t>
      </w: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3. What is Juana’s prayer, and what does this reveal about her?</w:t>
      </w: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4. Describe the song that accompanies Kino on his dive.</w:t>
      </w: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rPr>
          <w:rFonts w:ascii="Berkeley-Medium" w:hAnsi="Berkeley-Medium" w:cs="Berkeley-Medium"/>
          <w:sz w:val="24"/>
          <w:szCs w:val="24"/>
        </w:rPr>
      </w:pPr>
      <w:r>
        <w:rPr>
          <w:rFonts w:ascii="Berkeley-Medium" w:hAnsi="Berkeley-Medium" w:cs="Berkeley-Medium"/>
          <w:sz w:val="24"/>
          <w:szCs w:val="24"/>
        </w:rPr>
        <w:t xml:space="preserve">5. Describe the pearl that Kino harvests and his reaction to it. </w:t>
      </w: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rPr>
          <w:rFonts w:ascii="Berkeley-Medium" w:hAnsi="Berkeley-Medium" w:cs="Berkeley-Medium"/>
          <w:sz w:val="24"/>
          <w:szCs w:val="24"/>
        </w:rPr>
      </w:pPr>
    </w:p>
    <w:p w:rsidR="00E9033A" w:rsidRDefault="00E9033A" w:rsidP="00E9033A">
      <w:pPr>
        <w:autoSpaceDE w:val="0"/>
        <w:autoSpaceDN w:val="0"/>
        <w:adjustRightInd w:val="0"/>
        <w:spacing w:after="0" w:line="240" w:lineRule="auto"/>
        <w:rPr>
          <w:rFonts w:ascii="Berkeley-Bold" w:hAnsi="Berkeley-Bold" w:cs="Berkeley-Bold"/>
          <w:b/>
          <w:bCs/>
          <w:sz w:val="24"/>
          <w:szCs w:val="24"/>
        </w:rPr>
      </w:pPr>
      <w:r>
        <w:rPr>
          <w:rFonts w:ascii="Berkeley-Bold" w:hAnsi="Berkeley-Bold" w:cs="Berkeley-Bold"/>
          <w:b/>
          <w:bCs/>
          <w:sz w:val="24"/>
          <w:szCs w:val="24"/>
        </w:rPr>
        <w:t>Activity</w:t>
      </w: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Kino’s plans for the future that his pearl will undoubtedly bring are simple. He will marry Juana in a church, now that he has money. He will buy a rifle, new clothing for the family, and a harpoon. Most</w:t>
      </w:r>
      <w:r w:rsidR="004C5C97">
        <w:rPr>
          <w:rFonts w:ascii="Berkeley-Medium" w:hAnsi="Berkeley-Medium" w:cs="Berkeley-Medium"/>
          <w:sz w:val="24"/>
          <w:szCs w:val="24"/>
        </w:rPr>
        <w:t xml:space="preserve"> </w:t>
      </w:r>
      <w:r>
        <w:rPr>
          <w:rFonts w:ascii="Berkeley-Medium" w:hAnsi="Berkeley-Medium" w:cs="Berkeley-Medium"/>
          <w:sz w:val="24"/>
          <w:szCs w:val="24"/>
        </w:rPr>
        <w:t xml:space="preserve">significantly, he will have </w:t>
      </w:r>
      <w:proofErr w:type="spellStart"/>
      <w:r>
        <w:rPr>
          <w:rFonts w:ascii="Berkeley-Medium" w:hAnsi="Berkeley-Medium" w:cs="Berkeley-Medium"/>
          <w:sz w:val="24"/>
          <w:szCs w:val="24"/>
        </w:rPr>
        <w:t>Coyotito</w:t>
      </w:r>
      <w:proofErr w:type="spellEnd"/>
      <w:r>
        <w:rPr>
          <w:rFonts w:ascii="Berkeley-Medium" w:hAnsi="Berkeley-Medium" w:cs="Berkeley-Medium"/>
          <w:sz w:val="24"/>
          <w:szCs w:val="24"/>
        </w:rPr>
        <w:t xml:space="preserve"> educated.</w:t>
      </w: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Imagine that you have suddenly come into a large sum of money—you have won the lottery, for</w:t>
      </w:r>
    </w:p>
    <w:p w:rsidR="00E9033A" w:rsidRDefault="00E9033A" w:rsidP="00E9033A">
      <w:pPr>
        <w:autoSpaceDE w:val="0"/>
        <w:autoSpaceDN w:val="0"/>
        <w:adjustRightInd w:val="0"/>
        <w:spacing w:after="0" w:line="240" w:lineRule="auto"/>
        <w:rPr>
          <w:rFonts w:ascii="Berkeley-Medium" w:hAnsi="Berkeley-Medium" w:cs="Berkeley-Medium"/>
          <w:sz w:val="24"/>
          <w:szCs w:val="24"/>
        </w:rPr>
      </w:pPr>
      <w:proofErr w:type="gramStart"/>
      <w:r>
        <w:rPr>
          <w:rFonts w:ascii="Berkeley-Medium" w:hAnsi="Berkeley-Medium" w:cs="Berkeley-Medium"/>
          <w:sz w:val="24"/>
          <w:szCs w:val="24"/>
        </w:rPr>
        <w:t>example</w:t>
      </w:r>
      <w:proofErr w:type="gramEnd"/>
      <w:r>
        <w:rPr>
          <w:rFonts w:ascii="Berkeley-Medium" w:hAnsi="Berkeley-Medium" w:cs="Berkeley-Medium"/>
          <w:sz w:val="24"/>
          <w:szCs w:val="24"/>
        </w:rPr>
        <w:t>, or been willed a hefty amount by a distant relative. How would you spend the money, or</w:t>
      </w:r>
      <w:r w:rsidR="004C5C97">
        <w:rPr>
          <w:rFonts w:ascii="Berkeley-Medium" w:hAnsi="Berkeley-Medium" w:cs="Berkeley-Medium"/>
          <w:sz w:val="24"/>
          <w:szCs w:val="24"/>
        </w:rPr>
        <w:t xml:space="preserve"> </w:t>
      </w:r>
      <w:r>
        <w:rPr>
          <w:rFonts w:ascii="Berkeley-Medium" w:hAnsi="Berkeley-Medium" w:cs="Berkeley-Medium"/>
          <w:sz w:val="24"/>
          <w:szCs w:val="24"/>
        </w:rPr>
        <w:t>would you?</w:t>
      </w:r>
    </w:p>
    <w:p w:rsidR="00E9033A" w:rsidRDefault="00E9033A" w:rsidP="00E9033A">
      <w:pPr>
        <w:autoSpaceDE w:val="0"/>
        <w:autoSpaceDN w:val="0"/>
        <w:adjustRightInd w:val="0"/>
        <w:spacing w:after="0" w:line="240" w:lineRule="auto"/>
        <w:rPr>
          <w:rFonts w:ascii="Berkeley-Medium" w:hAnsi="Berkeley-Medium" w:cs="Berkeley-Medium"/>
          <w:sz w:val="24"/>
          <w:szCs w:val="24"/>
        </w:rPr>
      </w:pPr>
      <w:r>
        <w:rPr>
          <w:rFonts w:ascii="Berkeley-Medium" w:hAnsi="Berkeley-Medium" w:cs="Berkeley-Medium"/>
          <w:sz w:val="24"/>
          <w:szCs w:val="24"/>
        </w:rPr>
        <w:t>Construct a list that details how you would allocate your new fortune. Begin with the total amount you</w:t>
      </w:r>
      <w:r w:rsidR="004C5C97">
        <w:rPr>
          <w:rFonts w:ascii="Berkeley-Medium" w:hAnsi="Berkeley-Medium" w:cs="Berkeley-Medium"/>
          <w:sz w:val="24"/>
          <w:szCs w:val="24"/>
        </w:rPr>
        <w:t xml:space="preserve"> </w:t>
      </w:r>
      <w:r>
        <w:rPr>
          <w:rFonts w:ascii="Berkeley-Medium" w:hAnsi="Berkeley-Medium" w:cs="Berkeley-Medium"/>
          <w:sz w:val="24"/>
          <w:szCs w:val="24"/>
        </w:rPr>
        <w:t>have acquired, and explain the various ways that you would handle it.</w:t>
      </w:r>
    </w:p>
    <w:p w:rsidR="004C5C97" w:rsidRDefault="004C5C97" w:rsidP="00E9033A">
      <w:pPr>
        <w:autoSpaceDE w:val="0"/>
        <w:autoSpaceDN w:val="0"/>
        <w:adjustRightInd w:val="0"/>
        <w:spacing w:after="0" w:line="240" w:lineRule="auto"/>
        <w:rPr>
          <w:rFonts w:ascii="Berkeley-Medium" w:hAnsi="Berkeley-Medium" w:cs="Berkeley-Medium"/>
          <w:sz w:val="24"/>
          <w:szCs w:val="24"/>
        </w:rPr>
      </w:pPr>
    </w:p>
    <w:p w:rsidR="004C5C97" w:rsidRDefault="004C5C97" w:rsidP="00E9033A">
      <w:pPr>
        <w:autoSpaceDE w:val="0"/>
        <w:autoSpaceDN w:val="0"/>
        <w:adjustRightInd w:val="0"/>
        <w:spacing w:after="0" w:line="240" w:lineRule="auto"/>
        <w:rPr>
          <w:rFonts w:ascii="Berkeley-Medium" w:hAnsi="Berkeley-Medium" w:cs="Berkeley-Medium"/>
          <w:sz w:val="24"/>
          <w:szCs w:val="24"/>
        </w:rPr>
      </w:pPr>
    </w:p>
    <w:p w:rsidR="00E9033A" w:rsidRDefault="00E9033A" w:rsidP="00E9033A">
      <w:pPr>
        <w:rPr>
          <w:rFonts w:ascii="Berkeley-Medium" w:hAnsi="Berkeley-Medium" w:cs="Berkeley-Medium"/>
          <w:b/>
          <w:sz w:val="24"/>
          <w:szCs w:val="24"/>
        </w:rPr>
      </w:pPr>
      <w:r w:rsidRPr="004C5C97">
        <w:rPr>
          <w:rFonts w:ascii="Berkeley-Medium" w:hAnsi="Berkeley-Medium" w:cs="Berkeley-Medium"/>
          <w:b/>
          <w:sz w:val="24"/>
          <w:szCs w:val="24"/>
        </w:rPr>
        <w:t>Total Amount Acquired:</w:t>
      </w:r>
      <w:r w:rsidR="004C5C97">
        <w:rPr>
          <w:rFonts w:ascii="Berkeley-Medium" w:hAnsi="Berkeley-Medium" w:cs="Berkeley-Medium"/>
          <w:b/>
          <w:sz w:val="24"/>
          <w:szCs w:val="24"/>
        </w:rPr>
        <w:t xml:space="preserve"> 55,000</w:t>
      </w:r>
    </w:p>
    <w:p w:rsidR="004C5C97" w:rsidRDefault="004C5C97" w:rsidP="00E9033A">
      <w:pPr>
        <w:rPr>
          <w:rFonts w:ascii="Berkeley-Medium" w:hAnsi="Berkeley-Medium" w:cs="Berkeley-Medium"/>
          <w:b/>
          <w:sz w:val="24"/>
          <w:szCs w:val="24"/>
        </w:rPr>
      </w:pPr>
      <w:proofErr w:type="gramStart"/>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r>
      <w:r>
        <w:rPr>
          <w:rFonts w:ascii="Berkeley-Medium" w:hAnsi="Berkeley-Medium" w:cs="Berkeley-Medium"/>
          <w:b/>
          <w:sz w:val="24"/>
          <w:szCs w:val="24"/>
        </w:rPr>
        <w:softHyphen/>
        <w:t>1.</w:t>
      </w:r>
      <w:proofErr w:type="gramEnd"/>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2.</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3.</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4.</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5.</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6.</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7.</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8.</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9.</w:t>
      </w:r>
    </w:p>
    <w:p w:rsidR="004C5C97" w:rsidRDefault="004C5C97" w:rsidP="00E9033A">
      <w:pPr>
        <w:rPr>
          <w:rFonts w:ascii="Berkeley-Medium" w:hAnsi="Berkeley-Medium" w:cs="Berkeley-Medium"/>
          <w:b/>
          <w:sz w:val="24"/>
          <w:szCs w:val="24"/>
        </w:rPr>
      </w:pPr>
      <w:r>
        <w:rPr>
          <w:rFonts w:ascii="Berkeley-Medium" w:hAnsi="Berkeley-Medium" w:cs="Berkeley-Medium"/>
          <w:b/>
          <w:sz w:val="24"/>
          <w:szCs w:val="24"/>
        </w:rPr>
        <w:t>10.</w:t>
      </w:r>
    </w:p>
    <w:p w:rsidR="004C5C97" w:rsidRPr="004C5C97" w:rsidRDefault="004C5C97" w:rsidP="00E9033A">
      <w:pPr>
        <w:rPr>
          <w:rFonts w:ascii="Berkeley-Medium" w:hAnsi="Berkeley-Medium" w:cs="Berkeley-Medium"/>
          <w:b/>
          <w:sz w:val="24"/>
          <w:szCs w:val="24"/>
        </w:rPr>
      </w:pPr>
    </w:p>
    <w:p w:rsidR="00E9033A" w:rsidRPr="00E9033A" w:rsidRDefault="00E9033A" w:rsidP="00E9033A">
      <w:pPr>
        <w:rPr>
          <w:rFonts w:ascii="Berkeley-Medium" w:hAnsi="Berkeley-Medium" w:cs="Berkeley-Medium"/>
          <w:sz w:val="25"/>
          <w:szCs w:val="25"/>
        </w:rPr>
      </w:pPr>
    </w:p>
    <w:sectPr w:rsidR="00E9033A" w:rsidRPr="00E9033A" w:rsidSect="00B152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erkeley-Medium">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B0F"/>
    <w:multiLevelType w:val="hybridMultilevel"/>
    <w:tmpl w:val="0B4A5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033A"/>
    <w:rsid w:val="004C5C97"/>
    <w:rsid w:val="00B15223"/>
    <w:rsid w:val="00E9033A"/>
    <w:rsid w:val="00E96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3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LCUD#12</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litchfield</dc:creator>
  <cp:keywords/>
  <dc:description/>
  <cp:lastModifiedBy>litchfield</cp:lastModifiedBy>
  <cp:revision>2</cp:revision>
  <dcterms:created xsi:type="dcterms:W3CDTF">2009-09-22T22:07:00Z</dcterms:created>
  <dcterms:modified xsi:type="dcterms:W3CDTF">2009-09-22T22:07:00Z</dcterms:modified>
</cp:coreProperties>
</file>